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A3F" w:rsidRDefault="00624A55">
      <w:pPr>
        <w:pStyle w:val="Textoindependiente"/>
        <w:ind w:left="101"/>
        <w:rPr>
          <w:rFonts w:ascii="Times New Roman"/>
          <w:sz w:val="20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1741170</wp:posOffset>
                </wp:positionV>
                <wp:extent cx="10055860" cy="0"/>
                <wp:effectExtent l="0" t="0" r="0" b="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58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97DB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8E68B" id="Line 5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137.1pt" to="791.8pt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" strokecolor="#497dba" strokeweight="1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7169785</wp:posOffset>
                </wp:positionV>
                <wp:extent cx="10055860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58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97DB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FC501" id="Line 4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564.55pt" to="791.8pt,5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" strokecolor="#497dba" strokeweight="1.5pt">
                <w10:wrap anchorx="page" anchory="page"/>
              </v:line>
            </w:pict>
          </mc:Fallback>
        </mc:AlternateContent>
      </w:r>
      <w:r>
        <w:rPr>
          <w:rFonts w:ascii="Times New Roman"/>
          <w:noProof/>
          <w:sz w:val="20"/>
        </w:rPr>
        <w:drawing>
          <wp:inline distT="0" distB="0" distL="0" distR="0">
            <wp:extent cx="3510663" cy="72971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663" cy="72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3F" w:rsidRDefault="008A6A3F">
      <w:pPr>
        <w:pStyle w:val="Textoindependiente"/>
        <w:spacing w:before="7"/>
        <w:rPr>
          <w:rFonts w:ascii="Times New Roman"/>
          <w:sz w:val="13"/>
        </w:rPr>
      </w:pPr>
    </w:p>
    <w:p w:rsidR="008A6A3F" w:rsidRDefault="00624A55">
      <w:pPr>
        <w:spacing w:before="94"/>
        <w:ind w:left="388"/>
        <w:rPr>
          <w:sz w:val="18"/>
        </w:rPr>
      </w:pPr>
      <w:r>
        <w:rPr>
          <w:sz w:val="18"/>
        </w:rPr>
        <w:t>Gobierno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Estado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Baja</w:t>
      </w:r>
      <w:r>
        <w:rPr>
          <w:spacing w:val="-4"/>
          <w:sz w:val="18"/>
        </w:rPr>
        <w:t xml:space="preserve"> </w:t>
      </w:r>
      <w:r>
        <w:rPr>
          <w:sz w:val="18"/>
        </w:rPr>
        <w:t>California</w:t>
      </w:r>
      <w:r>
        <w:rPr>
          <w:spacing w:val="-1"/>
          <w:sz w:val="18"/>
        </w:rPr>
        <w:t xml:space="preserve"> </w:t>
      </w:r>
      <w:r>
        <w:rPr>
          <w:sz w:val="18"/>
        </w:rPr>
        <w:t>Sur</w:t>
      </w:r>
    </w:p>
    <w:p w:rsidR="008A6A3F" w:rsidRDefault="00624A55">
      <w:pPr>
        <w:pStyle w:val="Ttulo"/>
        <w:spacing w:line="276" w:lineRule="auto"/>
      </w:pPr>
      <w:r>
        <w:rPr>
          <w:w w:val="85"/>
        </w:rPr>
        <w:t>Secretaría</w:t>
      </w:r>
      <w:r>
        <w:rPr>
          <w:spacing w:val="24"/>
          <w:w w:val="85"/>
        </w:rPr>
        <w:t xml:space="preserve"> </w:t>
      </w:r>
      <w:r>
        <w:rPr>
          <w:w w:val="85"/>
        </w:rPr>
        <w:t>de</w:t>
      </w:r>
      <w:r>
        <w:rPr>
          <w:spacing w:val="24"/>
          <w:w w:val="85"/>
        </w:rPr>
        <w:t xml:space="preserve"> </w:t>
      </w:r>
      <w:r>
        <w:rPr>
          <w:w w:val="85"/>
        </w:rPr>
        <w:t>Finanzas</w:t>
      </w:r>
      <w:r>
        <w:rPr>
          <w:spacing w:val="22"/>
          <w:w w:val="85"/>
        </w:rPr>
        <w:t xml:space="preserve"> </w:t>
      </w:r>
      <w:r>
        <w:rPr>
          <w:w w:val="85"/>
        </w:rPr>
        <w:t>y</w:t>
      </w:r>
      <w:r>
        <w:rPr>
          <w:spacing w:val="26"/>
          <w:w w:val="85"/>
        </w:rPr>
        <w:t xml:space="preserve"> </w:t>
      </w:r>
      <w:r>
        <w:rPr>
          <w:w w:val="85"/>
        </w:rPr>
        <w:t>Administración</w:t>
      </w:r>
      <w:r>
        <w:rPr>
          <w:spacing w:val="-54"/>
          <w:w w:val="85"/>
        </w:rPr>
        <w:t xml:space="preserve"> </w:t>
      </w:r>
      <w:r>
        <w:rPr>
          <w:w w:val="90"/>
        </w:rPr>
        <w:t>Informe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Pasivos</w:t>
      </w:r>
      <w:r>
        <w:rPr>
          <w:spacing w:val="-7"/>
          <w:w w:val="90"/>
        </w:rPr>
        <w:t xml:space="preserve"> </w:t>
      </w:r>
      <w:r>
        <w:rPr>
          <w:w w:val="90"/>
        </w:rPr>
        <w:t>Contingentes</w:t>
      </w:r>
    </w:p>
    <w:p w:rsidR="008A6A3F" w:rsidRDefault="008A6A3F">
      <w:pPr>
        <w:pStyle w:val="Textoindependiente"/>
        <w:spacing w:before="5"/>
        <w:rPr>
          <w:rFonts w:ascii="Arial"/>
          <w:b/>
          <w:sz w:val="16"/>
        </w:rPr>
      </w:pPr>
    </w:p>
    <w:p w:rsidR="008A6A3F" w:rsidRDefault="00624A55">
      <w:pPr>
        <w:spacing w:before="94" w:line="276" w:lineRule="auto"/>
        <w:ind w:left="5781" w:right="5793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Al 31 de Diciembre de 2021</w:t>
      </w:r>
      <w:r>
        <w:rPr>
          <w:rFonts w:ascii="Arial"/>
          <w:b/>
          <w:spacing w:val="-47"/>
          <w:sz w:val="18"/>
        </w:rPr>
        <w:t xml:space="preserve"> </w:t>
      </w:r>
      <w:r>
        <w:rPr>
          <w:rFonts w:ascii="Arial"/>
          <w:b/>
          <w:sz w:val="18"/>
        </w:rPr>
        <w:t>(Cifras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en Pesos)</w:t>
      </w:r>
    </w:p>
    <w:p w:rsidR="008A6A3F" w:rsidRDefault="00624A55">
      <w:pPr>
        <w:pStyle w:val="Textoindependiente"/>
        <w:spacing w:before="3" w:line="278" w:lineRule="auto"/>
        <w:ind w:left="100"/>
      </w:pPr>
      <w:r>
        <w:t>De</w:t>
      </w:r>
      <w:r>
        <w:rPr>
          <w:spacing w:val="42"/>
        </w:rPr>
        <w:t xml:space="preserve"> </w:t>
      </w:r>
      <w:r>
        <w:t>conformidad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las</w:t>
      </w:r>
      <w:r>
        <w:rPr>
          <w:spacing w:val="43"/>
        </w:rPr>
        <w:t xml:space="preserve"> </w:t>
      </w:r>
      <w:r>
        <w:t>Principales</w:t>
      </w:r>
      <w:r>
        <w:rPr>
          <w:spacing w:val="42"/>
        </w:rPr>
        <w:t xml:space="preserve"> </w:t>
      </w:r>
      <w:r>
        <w:t>Reglas</w:t>
      </w:r>
      <w:r>
        <w:rPr>
          <w:spacing w:val="43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Registro</w:t>
      </w:r>
      <w:r>
        <w:rPr>
          <w:spacing w:val="42"/>
        </w:rPr>
        <w:t xml:space="preserve"> </w:t>
      </w:r>
      <w:r>
        <w:t>y</w:t>
      </w:r>
      <w:r>
        <w:rPr>
          <w:spacing w:val="41"/>
        </w:rPr>
        <w:t xml:space="preserve"> </w:t>
      </w:r>
      <w:r>
        <w:t>Valoración</w:t>
      </w:r>
      <w:r>
        <w:rPr>
          <w:spacing w:val="42"/>
        </w:rPr>
        <w:t xml:space="preserve"> </w:t>
      </w:r>
      <w:r>
        <w:t>del</w:t>
      </w:r>
      <w:r>
        <w:rPr>
          <w:spacing w:val="42"/>
        </w:rPr>
        <w:t xml:space="preserve"> </w:t>
      </w:r>
      <w:r>
        <w:t>Patrimonio</w:t>
      </w:r>
      <w:r>
        <w:rPr>
          <w:spacing w:val="43"/>
        </w:rPr>
        <w:t xml:space="preserve"> </w:t>
      </w:r>
      <w:r>
        <w:t>emitidas</w:t>
      </w:r>
      <w:r>
        <w:rPr>
          <w:spacing w:val="42"/>
        </w:rPr>
        <w:t xml:space="preserve"> </w:t>
      </w:r>
      <w:r>
        <w:t>por</w:t>
      </w:r>
      <w:r>
        <w:rPr>
          <w:spacing w:val="51"/>
        </w:rPr>
        <w:t xml:space="preserve"> </w:t>
      </w:r>
      <w:r>
        <w:t>el</w:t>
      </w:r>
      <w:r>
        <w:rPr>
          <w:spacing w:val="41"/>
        </w:rPr>
        <w:t xml:space="preserve"> </w:t>
      </w:r>
      <w:r>
        <w:t>Consejo</w:t>
      </w:r>
      <w:r>
        <w:rPr>
          <w:spacing w:val="43"/>
        </w:rPr>
        <w:t xml:space="preserve"> </w:t>
      </w:r>
      <w:r>
        <w:t>Nacional</w:t>
      </w:r>
      <w:r>
        <w:rPr>
          <w:spacing w:val="42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Armonización</w:t>
      </w:r>
      <w:r>
        <w:rPr>
          <w:spacing w:val="-58"/>
        </w:rPr>
        <w:t xml:space="preserve"> </w:t>
      </w:r>
      <w:r>
        <w:t>Contable, publicadas en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Diario Oficial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 Federación el</w:t>
      </w:r>
      <w:r>
        <w:rPr>
          <w:spacing w:val="-2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de diciembre de</w:t>
      </w:r>
      <w:r>
        <w:rPr>
          <w:spacing w:val="-2"/>
        </w:rPr>
        <w:t xml:space="preserve"> </w:t>
      </w:r>
      <w:r>
        <w:t>2010,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pasivos</w:t>
      </w:r>
      <w:r>
        <w:rPr>
          <w:spacing w:val="-2"/>
        </w:rPr>
        <w:t xml:space="preserve"> </w:t>
      </w:r>
      <w:r>
        <w:t>contingentes</w:t>
      </w:r>
      <w:r>
        <w:rPr>
          <w:spacing w:val="-2"/>
        </w:rPr>
        <w:t xml:space="preserve"> </w:t>
      </w:r>
      <w:r>
        <w:t>consideran</w:t>
      </w:r>
      <w:r>
        <w:rPr>
          <w:spacing w:val="-6"/>
        </w:rPr>
        <w:t xml:space="preserve"> </w:t>
      </w:r>
      <w:r>
        <w:t>a:</w:t>
      </w:r>
    </w:p>
    <w:p w:rsidR="008A6A3F" w:rsidRDefault="00624A55">
      <w:pPr>
        <w:pStyle w:val="Textoindependiente"/>
        <w:spacing w:before="196" w:line="276" w:lineRule="auto"/>
        <w:ind w:left="100"/>
      </w:pPr>
      <w:r>
        <w:t>Las</w:t>
      </w:r>
      <w:r>
        <w:rPr>
          <w:spacing w:val="37"/>
        </w:rPr>
        <w:t xml:space="preserve"> </w:t>
      </w:r>
      <w:r>
        <w:t>Obligaciones</w:t>
      </w:r>
      <w:r>
        <w:rPr>
          <w:spacing w:val="38"/>
        </w:rPr>
        <w:t xml:space="preserve"> </w:t>
      </w:r>
      <w:r>
        <w:t>surgidas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raíz</w:t>
      </w:r>
      <w:r>
        <w:rPr>
          <w:spacing w:val="36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sucesos</w:t>
      </w:r>
      <w:r>
        <w:rPr>
          <w:spacing w:val="38"/>
        </w:rPr>
        <w:t xml:space="preserve"> </w:t>
      </w:r>
      <w:r>
        <w:t>pasados,</w:t>
      </w:r>
      <w:r>
        <w:rPr>
          <w:spacing w:val="39"/>
        </w:rPr>
        <w:t xml:space="preserve"> </w:t>
      </w:r>
      <w:r>
        <w:t>cuya</w:t>
      </w:r>
      <w:r>
        <w:rPr>
          <w:spacing w:val="38"/>
        </w:rPr>
        <w:t xml:space="preserve"> </w:t>
      </w:r>
      <w:r>
        <w:t>existencia</w:t>
      </w:r>
      <w:r>
        <w:rPr>
          <w:spacing w:val="38"/>
        </w:rPr>
        <w:t xml:space="preserve"> </w:t>
      </w:r>
      <w:r>
        <w:t>ha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ser</w:t>
      </w:r>
      <w:r>
        <w:rPr>
          <w:spacing w:val="39"/>
        </w:rPr>
        <w:t xml:space="preserve"> </w:t>
      </w:r>
      <w:r>
        <w:t>confirmada</w:t>
      </w:r>
      <w:r>
        <w:rPr>
          <w:spacing w:val="35"/>
        </w:rPr>
        <w:t xml:space="preserve"> </w:t>
      </w:r>
      <w:r>
        <w:t>solo</w:t>
      </w:r>
      <w:r>
        <w:rPr>
          <w:spacing w:val="43"/>
        </w:rPr>
        <w:t xml:space="preserve"> </w:t>
      </w:r>
      <w:r>
        <w:t>por</w:t>
      </w:r>
      <w:r>
        <w:rPr>
          <w:spacing w:val="38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concurrencia,</w:t>
      </w:r>
      <w:r>
        <w:rPr>
          <w:spacing w:val="38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uno</w:t>
      </w:r>
      <w:r>
        <w:rPr>
          <w:spacing w:val="35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más</w:t>
      </w:r>
      <w:r>
        <w:rPr>
          <w:spacing w:val="-58"/>
        </w:rPr>
        <w:t xml:space="preserve"> </w:t>
      </w:r>
      <w:r>
        <w:t>eventos inciertos</w:t>
      </w:r>
      <w:r>
        <w:rPr>
          <w:spacing w:val="-3"/>
        </w:rPr>
        <w:t xml:space="preserve"> </w:t>
      </w:r>
      <w:r>
        <w:t>en el</w:t>
      </w:r>
      <w:r>
        <w:rPr>
          <w:spacing w:val="-3"/>
        </w:rPr>
        <w:t xml:space="preserve"> </w:t>
      </w:r>
      <w:r>
        <w:t>futuro</w:t>
      </w:r>
      <w:r>
        <w:rPr>
          <w:spacing w:val="-4"/>
        </w:rPr>
        <w:t xml:space="preserve"> </w:t>
      </w:r>
      <w:r>
        <w:t>que no</w:t>
      </w:r>
      <w:r>
        <w:rPr>
          <w:spacing w:val="-2"/>
        </w:rPr>
        <w:t xml:space="preserve"> </w:t>
      </w:r>
      <w:r>
        <w:t>están</w:t>
      </w:r>
      <w:r>
        <w:rPr>
          <w:spacing w:val="-2"/>
        </w:rPr>
        <w:t xml:space="preserve"> </w:t>
      </w:r>
      <w:r>
        <w:t>enteramente</w:t>
      </w:r>
      <w:r>
        <w:rPr>
          <w:spacing w:val="-2"/>
        </w:rPr>
        <w:t xml:space="preserve"> </w:t>
      </w:r>
      <w:r>
        <w:t>bajo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del ente</w:t>
      </w:r>
      <w:r>
        <w:rPr>
          <w:spacing w:val="-2"/>
        </w:rPr>
        <w:t xml:space="preserve"> </w:t>
      </w:r>
      <w:r>
        <w:t>público.</w:t>
      </w:r>
    </w:p>
    <w:p w:rsidR="008A6A3F" w:rsidRDefault="00624A55">
      <w:pPr>
        <w:pStyle w:val="Prrafodelista"/>
        <w:numPr>
          <w:ilvl w:val="0"/>
          <w:numId w:val="1"/>
        </w:numPr>
        <w:tabs>
          <w:tab w:val="left" w:pos="809"/>
        </w:tabs>
        <w:spacing w:line="276" w:lineRule="auto"/>
        <w:ind w:right="123" w:hanging="361"/>
      </w:pPr>
      <w:r>
        <w:t>Obligaciones</w:t>
      </w:r>
      <w:r>
        <w:rPr>
          <w:spacing w:val="24"/>
        </w:rPr>
        <w:t xml:space="preserve"> </w:t>
      </w:r>
      <w:r>
        <w:t>surgidas</w:t>
      </w:r>
      <w:r>
        <w:rPr>
          <w:spacing w:val="24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raíz</w:t>
      </w:r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sucesos</w:t>
      </w:r>
      <w:r>
        <w:rPr>
          <w:spacing w:val="24"/>
        </w:rPr>
        <w:t xml:space="preserve"> </w:t>
      </w:r>
      <w:r>
        <w:t>pasados,</w:t>
      </w:r>
      <w:r>
        <w:rPr>
          <w:spacing w:val="25"/>
        </w:rPr>
        <w:t xml:space="preserve"> </w:t>
      </w:r>
      <w:r>
        <w:t>cuya</w:t>
      </w:r>
      <w:r>
        <w:rPr>
          <w:spacing w:val="24"/>
        </w:rPr>
        <w:t xml:space="preserve"> </w:t>
      </w:r>
      <w:r>
        <w:t>existencia</w:t>
      </w:r>
      <w:r>
        <w:rPr>
          <w:spacing w:val="24"/>
        </w:rPr>
        <w:t xml:space="preserve"> </w:t>
      </w:r>
      <w:r>
        <w:t>ha</w:t>
      </w:r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ser</w:t>
      </w:r>
      <w:r>
        <w:rPr>
          <w:spacing w:val="25"/>
        </w:rPr>
        <w:t xml:space="preserve"> </w:t>
      </w:r>
      <w:r>
        <w:t>confirmada</w:t>
      </w:r>
      <w:r>
        <w:rPr>
          <w:spacing w:val="25"/>
        </w:rPr>
        <w:t xml:space="preserve"> </w:t>
      </w:r>
      <w:r>
        <w:t>solo</w:t>
      </w:r>
      <w:r>
        <w:rPr>
          <w:spacing w:val="24"/>
        </w:rPr>
        <w:t xml:space="preserve"> </w:t>
      </w:r>
      <w:r>
        <w:t>por</w:t>
      </w:r>
      <w:r>
        <w:rPr>
          <w:spacing w:val="25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concurrencia,</w:t>
      </w:r>
      <w:r>
        <w:rPr>
          <w:spacing w:val="25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uno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más</w:t>
      </w:r>
      <w:r>
        <w:rPr>
          <w:spacing w:val="-58"/>
        </w:rPr>
        <w:t xml:space="preserve"> </w:t>
      </w:r>
      <w:r>
        <w:t>eventos</w:t>
      </w:r>
      <w:r>
        <w:rPr>
          <w:spacing w:val="-1"/>
        </w:rPr>
        <w:t xml:space="preserve"> </w:t>
      </w:r>
      <w:r>
        <w:t>inciertos</w:t>
      </w:r>
      <w:r>
        <w:rPr>
          <w:spacing w:val="-2"/>
        </w:rPr>
        <w:t xml:space="preserve"> </w:t>
      </w:r>
      <w:r>
        <w:t>en el</w:t>
      </w:r>
      <w:r>
        <w:rPr>
          <w:spacing w:val="-3"/>
        </w:rPr>
        <w:t xml:space="preserve"> </w:t>
      </w:r>
      <w:r>
        <w:t>futuro</w:t>
      </w:r>
      <w:r>
        <w:rPr>
          <w:spacing w:val="-4"/>
        </w:rPr>
        <w:t xml:space="preserve"> </w:t>
      </w:r>
      <w:r>
        <w:t>que no</w:t>
      </w:r>
      <w:r>
        <w:rPr>
          <w:spacing w:val="-1"/>
        </w:rPr>
        <w:t xml:space="preserve"> </w:t>
      </w:r>
      <w:r>
        <w:t>están</w:t>
      </w:r>
      <w:r>
        <w:rPr>
          <w:spacing w:val="-2"/>
        </w:rPr>
        <w:t xml:space="preserve"> </w:t>
      </w:r>
      <w:r>
        <w:t>enteramente</w:t>
      </w:r>
      <w:r>
        <w:rPr>
          <w:spacing w:val="-2"/>
        </w:rPr>
        <w:t xml:space="preserve"> </w:t>
      </w:r>
      <w:r>
        <w:t>bajo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del ente público.</w:t>
      </w:r>
    </w:p>
    <w:p w:rsidR="008A6A3F" w:rsidRDefault="00624A55">
      <w:pPr>
        <w:pStyle w:val="Prrafodelista"/>
        <w:numPr>
          <w:ilvl w:val="0"/>
          <w:numId w:val="1"/>
        </w:numPr>
        <w:tabs>
          <w:tab w:val="left" w:pos="809"/>
        </w:tabs>
        <w:spacing w:before="201" w:line="276" w:lineRule="auto"/>
        <w:ind w:hanging="361"/>
      </w:pPr>
      <w:r>
        <w:t>Una</w:t>
      </w:r>
      <w:r>
        <w:rPr>
          <w:spacing w:val="34"/>
        </w:rPr>
        <w:t xml:space="preserve"> </w:t>
      </w:r>
      <w:r>
        <w:t>Obligación</w:t>
      </w:r>
      <w:r>
        <w:rPr>
          <w:spacing w:val="34"/>
        </w:rPr>
        <w:t xml:space="preserve"> </w:t>
      </w:r>
      <w:r>
        <w:t>presente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raíz</w:t>
      </w:r>
      <w:r>
        <w:rPr>
          <w:spacing w:val="32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sucesos</w:t>
      </w:r>
      <w:r>
        <w:rPr>
          <w:spacing w:val="34"/>
        </w:rPr>
        <w:t xml:space="preserve"> </w:t>
      </w:r>
      <w:r>
        <w:t>pasados,</w:t>
      </w:r>
      <w:r>
        <w:rPr>
          <w:spacing w:val="32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se</w:t>
      </w:r>
      <w:r>
        <w:rPr>
          <w:spacing w:val="34"/>
        </w:rPr>
        <w:t xml:space="preserve"> </w:t>
      </w:r>
      <w:r>
        <w:t>ha</w:t>
      </w:r>
      <w:r>
        <w:rPr>
          <w:spacing w:val="34"/>
        </w:rPr>
        <w:t xml:space="preserve"> </w:t>
      </w:r>
      <w:r>
        <w:t>reconocido</w:t>
      </w:r>
      <w:r>
        <w:rPr>
          <w:spacing w:val="33"/>
        </w:rPr>
        <w:t xml:space="preserve"> </w:t>
      </w:r>
      <w:r>
        <w:t>contablemente</w:t>
      </w:r>
      <w:r>
        <w:rPr>
          <w:spacing w:val="32"/>
        </w:rPr>
        <w:t xml:space="preserve"> </w:t>
      </w:r>
      <w:r>
        <w:t>porque</w:t>
      </w:r>
      <w:r>
        <w:rPr>
          <w:spacing w:val="33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es</w:t>
      </w:r>
      <w:r>
        <w:rPr>
          <w:spacing w:val="35"/>
        </w:rPr>
        <w:t xml:space="preserve"> </w:t>
      </w:r>
      <w:r>
        <w:t>viable</w:t>
      </w:r>
      <w:r>
        <w:rPr>
          <w:spacing w:val="34"/>
        </w:rPr>
        <w:t xml:space="preserve"> </w:t>
      </w:r>
      <w:r>
        <w:t>que</w:t>
      </w:r>
      <w:r>
        <w:rPr>
          <w:spacing w:val="33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t>ente</w:t>
      </w:r>
      <w:r>
        <w:rPr>
          <w:spacing w:val="-58"/>
        </w:rPr>
        <w:t xml:space="preserve"> </w:t>
      </w:r>
      <w:r>
        <w:t>público</w:t>
      </w:r>
      <w:r>
        <w:rPr>
          <w:spacing w:val="-1"/>
        </w:rPr>
        <w:t xml:space="preserve"> </w:t>
      </w:r>
      <w:r>
        <w:t>tenga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satisfacerla,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debido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importe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obligación</w:t>
      </w:r>
      <w:r>
        <w:rPr>
          <w:spacing w:val="-6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puede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cuantificado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suficiente</w:t>
      </w:r>
      <w:r>
        <w:rPr>
          <w:spacing w:val="-3"/>
        </w:rPr>
        <w:t xml:space="preserve"> </w:t>
      </w:r>
      <w:r>
        <w:t>confiabilidad.</w:t>
      </w:r>
    </w:p>
    <w:p w:rsidR="008A6A3F" w:rsidRDefault="00624A55">
      <w:pPr>
        <w:pStyle w:val="Textoindependiente"/>
        <w:spacing w:before="198" w:line="278" w:lineRule="auto"/>
        <w:ind w:left="100"/>
      </w:pPr>
      <w:r>
        <w:t>Por</w:t>
      </w:r>
      <w:r>
        <w:rPr>
          <w:spacing w:val="3"/>
        </w:rPr>
        <w:t xml:space="preserve"> </w:t>
      </w:r>
      <w:r>
        <w:t>lo</w:t>
      </w:r>
      <w:r>
        <w:rPr>
          <w:spacing w:val="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 el</w:t>
      </w:r>
      <w:r>
        <w:rPr>
          <w:spacing w:val="1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existir</w:t>
      </w:r>
      <w:r>
        <w:rPr>
          <w:spacing w:val="3"/>
        </w:rPr>
        <w:t xml:space="preserve"> </w:t>
      </w:r>
      <w:r>
        <w:t>obligaciones</w:t>
      </w:r>
      <w:r>
        <w:rPr>
          <w:spacing w:val="3"/>
        </w:rPr>
        <w:t xml:space="preserve"> </w:t>
      </w:r>
      <w:r>
        <w:t>por estos</w:t>
      </w:r>
      <w:r>
        <w:rPr>
          <w:spacing w:val="3"/>
        </w:rPr>
        <w:t xml:space="preserve"> </w:t>
      </w:r>
      <w:r>
        <w:t>conceptos,</w:t>
      </w:r>
      <w:r>
        <w:rPr>
          <w:spacing w:val="3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Gobierno</w:t>
      </w:r>
      <w:r>
        <w:rPr>
          <w:spacing w:val="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Estado</w:t>
      </w:r>
      <w:r>
        <w:rPr>
          <w:spacing w:val="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Baja California</w:t>
      </w:r>
      <w:r>
        <w:rPr>
          <w:spacing w:val="2"/>
        </w:rPr>
        <w:t xml:space="preserve"> </w:t>
      </w:r>
      <w:r>
        <w:t>Sur</w:t>
      </w:r>
      <w:r>
        <w:rPr>
          <w:spacing w:val="4"/>
        </w:rPr>
        <w:t xml:space="preserve"> </w:t>
      </w:r>
      <w:r>
        <w:t>las reconoce</w:t>
      </w:r>
      <w:r>
        <w:rPr>
          <w:spacing w:val="1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-58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 pagan,</w:t>
      </w:r>
      <w:r>
        <w:rPr>
          <w:spacing w:val="2"/>
        </w:rPr>
        <w:t xml:space="preserve"> </w:t>
      </w:r>
      <w:r>
        <w:t>debido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</w:t>
      </w:r>
      <w:r>
        <w:rPr>
          <w:spacing w:val="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ese</w:t>
      </w:r>
      <w:r>
        <w:rPr>
          <w:spacing w:val="-2"/>
        </w:rPr>
        <w:t xml:space="preserve"> </w:t>
      </w:r>
      <w:r>
        <w:t>momento</w:t>
      </w:r>
      <w:r>
        <w:rPr>
          <w:spacing w:val="-4"/>
        </w:rPr>
        <w:t xml:space="preserve"> </w:t>
      </w:r>
      <w:r>
        <w:t>cuando se</w:t>
      </w:r>
      <w:r>
        <w:rPr>
          <w:spacing w:val="1"/>
        </w:rPr>
        <w:t xml:space="preserve"> </w:t>
      </w:r>
      <w:r>
        <w:t>afecta</w:t>
      </w:r>
      <w:r>
        <w:rPr>
          <w:spacing w:val="-1"/>
        </w:rPr>
        <w:t xml:space="preserve"> </w:t>
      </w:r>
      <w:r>
        <w:t>el Presupuesto de</w:t>
      </w:r>
      <w:r>
        <w:rPr>
          <w:spacing w:val="-2"/>
        </w:rPr>
        <w:t xml:space="preserve"> </w:t>
      </w:r>
      <w:r>
        <w:t>Egresos</w:t>
      </w:r>
      <w:r>
        <w:rPr>
          <w:spacing w:val="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ejercicio.</w:t>
      </w:r>
    </w:p>
    <w:p w:rsidR="008A6A3F" w:rsidRDefault="00624A55">
      <w:pPr>
        <w:pStyle w:val="Textoindependiente"/>
        <w:tabs>
          <w:tab w:val="left" w:pos="2932"/>
        </w:tabs>
        <w:spacing w:before="196"/>
        <w:ind w:left="100"/>
      </w:pPr>
      <w:r>
        <w:t>Garantías</w:t>
      </w:r>
      <w:r>
        <w:tab/>
        <w:t>No</w:t>
      </w:r>
      <w:r>
        <w:rPr>
          <w:spacing w:val="-3"/>
        </w:rPr>
        <w:t xml:space="preserve"> </w:t>
      </w:r>
      <w:r>
        <w:t>Aplica</w:t>
      </w:r>
    </w:p>
    <w:p w:rsidR="008A6A3F" w:rsidRDefault="008A6A3F">
      <w:pPr>
        <w:pStyle w:val="Textoindependiente"/>
        <w:spacing w:before="9"/>
        <w:rPr>
          <w:sz w:val="20"/>
        </w:rPr>
      </w:pPr>
    </w:p>
    <w:p w:rsidR="008A6A3F" w:rsidRDefault="00624A55">
      <w:pPr>
        <w:pStyle w:val="Textoindependiente"/>
        <w:tabs>
          <w:tab w:val="left" w:pos="2932"/>
        </w:tabs>
        <w:ind w:left="100"/>
      </w:pPr>
      <w:r>
        <w:t>Avales</w:t>
      </w:r>
      <w:r>
        <w:tab/>
        <w:t>No</w:t>
      </w:r>
      <w:r>
        <w:rPr>
          <w:spacing w:val="-3"/>
        </w:rPr>
        <w:t xml:space="preserve"> </w:t>
      </w:r>
      <w:r>
        <w:t>Aplica</w:t>
      </w:r>
    </w:p>
    <w:p w:rsidR="008A6A3F" w:rsidRDefault="008A6A3F">
      <w:pPr>
        <w:pStyle w:val="Textoindependiente"/>
        <w:spacing w:before="7"/>
        <w:rPr>
          <w:sz w:val="20"/>
        </w:rPr>
      </w:pPr>
    </w:p>
    <w:p w:rsidR="008A6A3F" w:rsidRDefault="00624A55">
      <w:pPr>
        <w:pStyle w:val="Textoindependiente"/>
        <w:tabs>
          <w:tab w:val="left" w:pos="2932"/>
        </w:tabs>
        <w:ind w:left="100"/>
      </w:pPr>
      <w:r>
        <w:t>Pensiones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Jubilaciones</w:t>
      </w:r>
      <w:r>
        <w:tab/>
        <w:t>No</w:t>
      </w:r>
      <w:r>
        <w:rPr>
          <w:spacing w:val="-3"/>
        </w:rPr>
        <w:t xml:space="preserve"> </w:t>
      </w:r>
      <w:r>
        <w:t>Aplica</w:t>
      </w:r>
    </w:p>
    <w:p w:rsidR="008A6A3F" w:rsidRDefault="008A6A3F">
      <w:pPr>
        <w:pStyle w:val="Textoindependiente"/>
        <w:rPr>
          <w:sz w:val="20"/>
        </w:rPr>
      </w:pPr>
    </w:p>
    <w:p w:rsidR="008A6A3F" w:rsidRDefault="008A6A3F">
      <w:pPr>
        <w:pStyle w:val="Textoindependiente"/>
        <w:rPr>
          <w:sz w:val="20"/>
        </w:rPr>
      </w:pPr>
    </w:p>
    <w:p w:rsidR="008A6A3F" w:rsidRDefault="008A6A3F">
      <w:pPr>
        <w:pStyle w:val="Textoindependiente"/>
        <w:rPr>
          <w:sz w:val="20"/>
        </w:rPr>
      </w:pPr>
    </w:p>
    <w:p w:rsidR="008A6A3F" w:rsidRDefault="008A6A3F">
      <w:pPr>
        <w:pStyle w:val="Textoindependiente"/>
        <w:rPr>
          <w:sz w:val="20"/>
        </w:rPr>
      </w:pPr>
    </w:p>
    <w:p w:rsidR="008A6A3F" w:rsidRDefault="00624A55">
      <w:pPr>
        <w:pStyle w:val="Textoindependiente"/>
        <w:spacing w:before="1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192405</wp:posOffset>
                </wp:positionV>
                <wp:extent cx="2880995" cy="635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08DF7" id="Rectangle 3" o:spid="_x0000_s1026" style="position:absolute;margin-left:54pt;margin-top:15.15pt;width:226.8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gldgIAAPk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6627495</wp:posOffset>
                </wp:positionH>
                <wp:positionV relativeFrom="paragraph">
                  <wp:posOffset>192405</wp:posOffset>
                </wp:positionV>
                <wp:extent cx="2790825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E70CC" id="Rectangle 2" o:spid="_x0000_s1026" style="position:absolute;margin-left:521.85pt;margin-top:15.15pt;width:219.75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8A6A3F" w:rsidRDefault="00624A55">
      <w:pPr>
        <w:tabs>
          <w:tab w:val="left" w:pos="9569"/>
          <w:tab w:val="left" w:pos="10313"/>
        </w:tabs>
        <w:spacing w:line="276" w:lineRule="auto"/>
        <w:ind w:left="234" w:right="158" w:firstLine="710"/>
        <w:rPr>
          <w:rFonts w:ascii="Arial" w:hAnsi="Arial"/>
          <w:b/>
        </w:rPr>
      </w:pPr>
      <w:r>
        <w:rPr>
          <w:rFonts w:ascii="Arial" w:hAnsi="Arial"/>
          <w:b/>
        </w:rPr>
        <w:t>Mtra.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Bertha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Montaño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Cota</w:t>
      </w:r>
      <w:r>
        <w:rPr>
          <w:rFonts w:ascii="Arial" w:hAnsi="Arial"/>
          <w:b/>
        </w:rPr>
        <w:tab/>
        <w:t>L.C. Alma Gabriela Agúndez Maldonado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Secretaria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Finanzas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y Administración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Directora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Contabilidad</w:t>
      </w:r>
    </w:p>
    <w:p w:rsidR="008A6A3F" w:rsidRDefault="008A6A3F">
      <w:pPr>
        <w:pStyle w:val="Textoindependiente"/>
        <w:rPr>
          <w:rFonts w:ascii="Arial"/>
          <w:b/>
          <w:sz w:val="20"/>
        </w:rPr>
      </w:pPr>
    </w:p>
    <w:p w:rsidR="008A6A3F" w:rsidRDefault="008A6A3F">
      <w:pPr>
        <w:pStyle w:val="Textoindependiente"/>
        <w:rPr>
          <w:rFonts w:ascii="Arial"/>
          <w:b/>
          <w:sz w:val="20"/>
        </w:rPr>
      </w:pPr>
    </w:p>
    <w:p w:rsidR="008A6A3F" w:rsidRDefault="008A6A3F">
      <w:pPr>
        <w:pStyle w:val="Textoindependiente"/>
        <w:spacing w:before="6"/>
        <w:rPr>
          <w:rFonts w:ascii="Arial"/>
          <w:b/>
        </w:rPr>
      </w:pPr>
    </w:p>
    <w:p w:rsidR="008A6A3F" w:rsidRDefault="00624A55">
      <w:pPr>
        <w:pStyle w:val="Textoindependiente"/>
        <w:spacing w:before="94"/>
        <w:ind w:left="4780" w:right="4792"/>
        <w:jc w:val="center"/>
      </w:pPr>
      <w:r>
        <w:t>Contable</w:t>
      </w:r>
      <w:r>
        <w:rPr>
          <w:spacing w:val="-1"/>
        </w:rPr>
        <w:t xml:space="preserve"> </w:t>
      </w:r>
      <w:r>
        <w:t>/ 1</w:t>
      </w:r>
    </w:p>
    <w:sectPr w:rsidR="008A6A3F">
      <w:type w:val="continuous"/>
      <w:pgSz w:w="15840" w:h="12240" w:orient="landscape"/>
      <w:pgMar w:top="4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4E04"/>
    <w:multiLevelType w:val="hybridMultilevel"/>
    <w:tmpl w:val="53CE822E"/>
    <w:lvl w:ilvl="0" w:tplc="836680DC">
      <w:start w:val="1"/>
      <w:numFmt w:val="lowerLetter"/>
      <w:lvlText w:val="%1)"/>
      <w:lvlJc w:val="left"/>
      <w:pPr>
        <w:ind w:left="820" w:hanging="349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9000D76">
      <w:numFmt w:val="bullet"/>
      <w:lvlText w:val="•"/>
      <w:lvlJc w:val="left"/>
      <w:pPr>
        <w:ind w:left="2128" w:hanging="349"/>
      </w:pPr>
      <w:rPr>
        <w:rFonts w:hint="default"/>
        <w:lang w:val="es-ES" w:eastAsia="en-US" w:bidi="ar-SA"/>
      </w:rPr>
    </w:lvl>
    <w:lvl w:ilvl="2" w:tplc="CFB012F6">
      <w:numFmt w:val="bullet"/>
      <w:lvlText w:val="•"/>
      <w:lvlJc w:val="left"/>
      <w:pPr>
        <w:ind w:left="3436" w:hanging="349"/>
      </w:pPr>
      <w:rPr>
        <w:rFonts w:hint="default"/>
        <w:lang w:val="es-ES" w:eastAsia="en-US" w:bidi="ar-SA"/>
      </w:rPr>
    </w:lvl>
    <w:lvl w:ilvl="3" w:tplc="E78C8B7A">
      <w:numFmt w:val="bullet"/>
      <w:lvlText w:val="•"/>
      <w:lvlJc w:val="left"/>
      <w:pPr>
        <w:ind w:left="4744" w:hanging="349"/>
      </w:pPr>
      <w:rPr>
        <w:rFonts w:hint="default"/>
        <w:lang w:val="es-ES" w:eastAsia="en-US" w:bidi="ar-SA"/>
      </w:rPr>
    </w:lvl>
    <w:lvl w:ilvl="4" w:tplc="5AC01030">
      <w:numFmt w:val="bullet"/>
      <w:lvlText w:val="•"/>
      <w:lvlJc w:val="left"/>
      <w:pPr>
        <w:ind w:left="6052" w:hanging="349"/>
      </w:pPr>
      <w:rPr>
        <w:rFonts w:hint="default"/>
        <w:lang w:val="es-ES" w:eastAsia="en-US" w:bidi="ar-SA"/>
      </w:rPr>
    </w:lvl>
    <w:lvl w:ilvl="5" w:tplc="43DEED2A">
      <w:numFmt w:val="bullet"/>
      <w:lvlText w:val="•"/>
      <w:lvlJc w:val="left"/>
      <w:pPr>
        <w:ind w:left="7360" w:hanging="349"/>
      </w:pPr>
      <w:rPr>
        <w:rFonts w:hint="default"/>
        <w:lang w:val="es-ES" w:eastAsia="en-US" w:bidi="ar-SA"/>
      </w:rPr>
    </w:lvl>
    <w:lvl w:ilvl="6" w:tplc="17100392">
      <w:numFmt w:val="bullet"/>
      <w:lvlText w:val="•"/>
      <w:lvlJc w:val="left"/>
      <w:pPr>
        <w:ind w:left="8668" w:hanging="349"/>
      </w:pPr>
      <w:rPr>
        <w:rFonts w:hint="default"/>
        <w:lang w:val="es-ES" w:eastAsia="en-US" w:bidi="ar-SA"/>
      </w:rPr>
    </w:lvl>
    <w:lvl w:ilvl="7" w:tplc="7A2C830C">
      <w:numFmt w:val="bullet"/>
      <w:lvlText w:val="•"/>
      <w:lvlJc w:val="left"/>
      <w:pPr>
        <w:ind w:left="9976" w:hanging="349"/>
      </w:pPr>
      <w:rPr>
        <w:rFonts w:hint="default"/>
        <w:lang w:val="es-ES" w:eastAsia="en-US" w:bidi="ar-SA"/>
      </w:rPr>
    </w:lvl>
    <w:lvl w:ilvl="8" w:tplc="EFC6414A">
      <w:numFmt w:val="bullet"/>
      <w:lvlText w:val="•"/>
      <w:lvlJc w:val="left"/>
      <w:pPr>
        <w:ind w:left="11284" w:hanging="34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3F"/>
    <w:rsid w:val="00624A55"/>
    <w:rsid w:val="008A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016660-EAE7-4D3D-90C1-50A41F6A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4"/>
      <w:ind w:left="5059" w:right="479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00"/>
      <w:ind w:left="820" w:right="119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Agundez</dc:creator>
  <cp:lastModifiedBy>Gabriela Agundez</cp:lastModifiedBy>
  <cp:revision>2</cp:revision>
  <dcterms:created xsi:type="dcterms:W3CDTF">2022-04-30T19:58:00Z</dcterms:created>
  <dcterms:modified xsi:type="dcterms:W3CDTF">2022-04-30T19:58:00Z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2022-04-29T00:00:00Z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2022-04-29T00:00:00Z</vt:filetime>
  </property>
</Properties>
</file>